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 xml:space="preserve">附件：  </w:t>
      </w:r>
      <w:r>
        <w:rPr>
          <w:rFonts w:hint="eastAsia" w:ascii="黑体" w:eastAsia="黑体"/>
          <w:color w:val="000000"/>
          <w:sz w:val="32"/>
          <w:szCs w:val="32"/>
        </w:rPr>
        <w:t>浙江万里学院本科学生特殊原因转专业申请表</w:t>
      </w:r>
    </w:p>
    <w:p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858"/>
        <w:gridCol w:w="156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 号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    业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    级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理由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ind w:right="16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09" w:firstLine="720" w:firstLineChars="300"/>
              <w:jc w:val="left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因</w:t>
            </w:r>
            <w:r>
              <w:rPr>
                <w:rFonts w:hint="eastAsia" w:eastAsia="仿宋_GB2312"/>
                <w:color w:val="000000"/>
                <w:sz w:val="24"/>
              </w:rPr>
              <w:t>为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，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</w:t>
            </w:r>
          </w:p>
          <w:p>
            <w:pPr>
              <w:adjustRightInd w:val="0"/>
              <w:snapToGrid w:val="0"/>
              <w:ind w:right="1680" w:firstLine="1200" w:firstLineChars="50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希望申请到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专业学习。</w:t>
            </w: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申请人：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学生所在学院意见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转出学院意见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转入学院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招生办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学校领导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2536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</w:rPr>
        <w:t>注：1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特殊原因是指创业、退役、专业学习有困难等情况确需转专业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spacing w:line="240" w:lineRule="exact"/>
        <w:ind w:firstLine="450"/>
        <w:rPr>
          <w:rFonts w:hint="eastAsia"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z w:val="24"/>
        </w:rPr>
        <w:t>正常转专业只通过网上转专业系统进行，不填此表。</w:t>
      </w:r>
    </w:p>
    <w:p>
      <w:pPr>
        <w:spacing w:line="240" w:lineRule="exact"/>
        <w:ind w:firstLine="450"/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2CDB"/>
    <w:rsid w:val="07A24E7C"/>
    <w:rsid w:val="5B2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2020-06-24T08:19:00Z</dcterms:created>
  <dc:creator>Administrator</dc:creator>
  <cp:lastModifiedBy>Administrator</cp:lastModifiedBy>
  <dcterms:modified xsi:type="dcterms:W3CDTF">2020-06-24T08:20:11Z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